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80" w:rightFromText="180" w:vertAnchor="text" w:horzAnchor="margin" w:tblpY="-157"/>
        <w:tblW w:w="0" w:type="auto"/>
        <w:tblLook w:val="04A0"/>
      </w:tblPr>
      <w:tblGrid>
        <w:gridCol w:w="3451"/>
        <w:gridCol w:w="1335"/>
        <w:gridCol w:w="2866"/>
        <w:gridCol w:w="1919"/>
      </w:tblGrid>
      <w:tr w:rsidR="004D71FB" w:rsidTr="002F5E6A">
        <w:trPr>
          <w:trHeight w:val="547"/>
        </w:trPr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>
            <w:pPr>
              <w:jc w:val="center"/>
            </w:pPr>
            <w:r>
              <w:t>муниципальное бюджетное общеобразовательное учреждение</w:t>
            </w:r>
          </w:p>
          <w:p w:rsidR="004D71FB" w:rsidRDefault="004D71FB" w:rsidP="004D71FB">
            <w:pPr>
              <w:jc w:val="center"/>
            </w:pPr>
            <w:r>
              <w:t>« Селивановская средняя  школа №28 – Центр образования с.Селиваново»</w:t>
            </w:r>
          </w:p>
          <w:p w:rsidR="004D71FB" w:rsidRDefault="004D71FB" w:rsidP="004D71FB"/>
          <w:p w:rsidR="004D71FB" w:rsidRDefault="004D71FB" w:rsidP="004D71FB"/>
        </w:tc>
      </w:tr>
      <w:tr w:rsidR="004D71FB" w:rsidTr="002F5E6A">
        <w:tc>
          <w:tcPr>
            <w:tcW w:w="34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D71FB" w:rsidRPr="0079567D" w:rsidRDefault="004D71FB" w:rsidP="004D71FB">
            <w:proofErr w:type="gramStart"/>
            <w:r w:rsidRPr="0079567D">
              <w:t>Принята</w:t>
            </w:r>
            <w:proofErr w:type="gramEnd"/>
            <w:r w:rsidRPr="0079567D">
              <w:t xml:space="preserve"> решением </w:t>
            </w:r>
            <w:r>
              <w:t xml:space="preserve"> </w:t>
            </w:r>
            <w:r w:rsidR="00553ADC">
              <w:t>педагогического совета  школы 28</w:t>
            </w:r>
            <w:r>
              <w:t>.08.2020</w:t>
            </w:r>
            <w:r w:rsidRPr="0079567D">
              <w:t xml:space="preserve">г., </w:t>
            </w:r>
            <w:r>
              <w:t xml:space="preserve"> </w:t>
            </w:r>
            <w:r w:rsidRPr="0079567D">
              <w:t>про</w:t>
            </w:r>
            <w:r>
              <w:t>токол №1</w:t>
            </w:r>
          </w:p>
          <w:p w:rsidR="004D71FB" w:rsidRDefault="004D71FB" w:rsidP="004D71FB"/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>
            <w:r>
              <w:t xml:space="preserve">           УТВЕРЖДАЮ</w:t>
            </w:r>
          </w:p>
          <w:p w:rsidR="004D71FB" w:rsidRDefault="004D71FB" w:rsidP="004D71FB"/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</w:tr>
      <w:tr w:rsidR="004D71FB" w:rsidTr="002F5E6A">
        <w:tc>
          <w:tcPr>
            <w:tcW w:w="34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>
            <w:r>
              <w:t>Директор</w:t>
            </w: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>
            <w:r w:rsidRPr="004D71FB">
              <w:rPr>
                <w:noProof/>
              </w:rPr>
              <w:drawing>
                <wp:inline distT="0" distB="0" distL="0" distR="0">
                  <wp:extent cx="1485900" cy="1485900"/>
                  <wp:effectExtent l="19050" t="0" r="0" b="0"/>
                  <wp:docPr id="6" name="Рисунок 1" descr="пе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71FB" w:rsidRDefault="004D71FB" w:rsidP="004D71FB"/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>
            <w:r>
              <w:t>А.А. Наумов</w:t>
            </w:r>
          </w:p>
        </w:tc>
      </w:tr>
      <w:tr w:rsidR="004D71FB" w:rsidTr="002F5E6A"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553ADC" w:rsidP="004D71FB">
            <w:r>
              <w:t xml:space="preserve">                 28</w:t>
            </w:r>
            <w:r w:rsidR="004D71FB">
              <w:t>.08.2020г.</w:t>
            </w:r>
          </w:p>
          <w:p w:rsidR="004D71FB" w:rsidRDefault="004D71FB" w:rsidP="004D71FB"/>
          <w:p w:rsidR="004D71FB" w:rsidRDefault="004D71FB" w:rsidP="004D71FB"/>
          <w:p w:rsidR="004D71FB" w:rsidRDefault="004D71FB" w:rsidP="004D71FB"/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</w:tr>
      <w:tr w:rsidR="004D71FB" w:rsidTr="002F5E6A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747F0D" w:rsidRDefault="00747F0D" w:rsidP="00747F0D">
            <w:pPr>
              <w:pStyle w:val="2"/>
              <w:jc w:val="center"/>
              <w:outlineLvl w:val="1"/>
              <w:rPr>
                <w:sz w:val="44"/>
                <w:szCs w:val="44"/>
                <w:lang w:eastAsia="ru-RU"/>
              </w:rPr>
            </w:pPr>
            <w:r w:rsidRPr="00747F0D">
              <w:rPr>
                <w:sz w:val="44"/>
                <w:szCs w:val="44"/>
              </w:rPr>
              <w:t xml:space="preserve">Система </w:t>
            </w:r>
            <w:proofErr w:type="gramStart"/>
            <w:r w:rsidRPr="00747F0D">
              <w:rPr>
                <w:sz w:val="44"/>
                <w:szCs w:val="44"/>
              </w:rPr>
              <w:t xml:space="preserve">оценки </w:t>
            </w:r>
            <w:r w:rsidRPr="00747F0D">
              <w:rPr>
                <w:sz w:val="44"/>
                <w:szCs w:val="44"/>
                <w:lang w:eastAsia="ru-RU"/>
              </w:rPr>
              <w:t>достижения планируемых результатов освоения основной образовательной программы</w:t>
            </w:r>
            <w:proofErr w:type="gramEnd"/>
            <w:r w:rsidRPr="00747F0D">
              <w:rPr>
                <w:sz w:val="44"/>
                <w:szCs w:val="44"/>
                <w:lang w:eastAsia="ru-RU"/>
              </w:rPr>
              <w:t xml:space="preserve"> </w:t>
            </w:r>
          </w:p>
          <w:p w:rsidR="004D71FB" w:rsidRPr="00747F0D" w:rsidRDefault="00747F0D" w:rsidP="00747F0D">
            <w:pPr>
              <w:pStyle w:val="2"/>
              <w:jc w:val="center"/>
              <w:outlineLvl w:val="1"/>
              <w:rPr>
                <w:sz w:val="44"/>
                <w:szCs w:val="44"/>
                <w:lang w:eastAsia="ru-RU"/>
              </w:rPr>
            </w:pPr>
            <w:r>
              <w:rPr>
                <w:sz w:val="44"/>
                <w:szCs w:val="44"/>
                <w:lang w:eastAsia="ru-RU"/>
              </w:rPr>
              <w:t>среднего общего образования</w:t>
            </w:r>
          </w:p>
          <w:p w:rsidR="004D71FB" w:rsidRDefault="004D71FB" w:rsidP="004D71FB"/>
        </w:tc>
      </w:tr>
      <w:tr w:rsidR="004D71FB" w:rsidTr="002F5E6A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2F5E6A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  <w:r>
              <w:t>с. Селиваново, Щекинский район</w:t>
            </w:r>
          </w:p>
          <w:p w:rsidR="004D71FB" w:rsidRPr="002A5C9A" w:rsidRDefault="004D71FB" w:rsidP="004D71FB">
            <w:pPr>
              <w:jc w:val="center"/>
              <w:rPr>
                <w:sz w:val="24"/>
                <w:szCs w:val="24"/>
              </w:rPr>
            </w:pPr>
          </w:p>
        </w:tc>
      </w:tr>
      <w:tr w:rsidR="004D71FB" w:rsidTr="002F5E6A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Pr="00F61339" w:rsidRDefault="004D71FB" w:rsidP="004D71FB">
            <w:pPr>
              <w:jc w:val="center"/>
            </w:pPr>
            <w:r>
              <w:t>2020г.</w:t>
            </w:r>
          </w:p>
        </w:tc>
      </w:tr>
    </w:tbl>
    <w:p w:rsidR="004D71FB" w:rsidRDefault="004D71FB"/>
    <w:p w:rsidR="00747F0D" w:rsidRDefault="00747F0D"/>
    <w:p w:rsidR="00747F0D" w:rsidRDefault="00747F0D" w:rsidP="00747F0D"/>
    <w:p w:rsidR="00747F0D" w:rsidRPr="00C530E4" w:rsidRDefault="00747F0D" w:rsidP="00747F0D">
      <w:pPr>
        <w:pStyle w:val="2"/>
        <w:rPr>
          <w:lang w:eastAsia="ru-RU"/>
        </w:rPr>
      </w:pPr>
      <w:r>
        <w:tab/>
      </w:r>
      <w:bookmarkStart w:id="0" w:name="_Toc453968166"/>
      <w:r w:rsidR="00553ADC">
        <w:t>1</w:t>
      </w:r>
      <w:r w:rsidRPr="00C530E4">
        <w:t xml:space="preserve">.3. Система оценки </w:t>
      </w:r>
      <w:r w:rsidRPr="00C530E4">
        <w:rPr>
          <w:lang w:eastAsia="ru-RU"/>
        </w:rPr>
        <w:t>достижения планируемых результатов освоения основной образовательной программы среднего общего образования</w:t>
      </w:r>
      <w:bookmarkEnd w:id="0"/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Система </w:t>
      </w:r>
      <w:proofErr w:type="gramStart"/>
      <w:r w:rsidRPr="00C530E4">
        <w:rPr>
          <w:rFonts w:ascii="Times New Roman" w:hAnsi="Times New Roman" w:cs="Times New Roman"/>
        </w:rPr>
        <w:t>оценки достижения планируемых результатов освоения основной образовательной программы среднего общего</w:t>
      </w:r>
      <w:proofErr w:type="gramEnd"/>
      <w:r w:rsidRPr="00C530E4">
        <w:rPr>
          <w:rFonts w:ascii="Times New Roman" w:hAnsi="Times New Roman" w:cs="Times New Roman"/>
        </w:rPr>
        <w:t xml:space="preserve"> образования (далее – система оценки) является частью системы оценки и управления качеством образования в образовательной организации и служит одним из оснований для разработки локального нормативного акта образовательной организации о формах, периодичности и порядке текущего контроля успеваемости и промежуточной аттестации. </w:t>
      </w:r>
    </w:p>
    <w:p w:rsidR="00747F0D" w:rsidRPr="00C530E4" w:rsidRDefault="00747F0D" w:rsidP="00553ADC">
      <w:pPr>
        <w:jc w:val="center"/>
        <w:rPr>
          <w:rFonts w:ascii="Times New Roman" w:hAnsi="Times New Roman" w:cs="Times New Roman"/>
          <w:b/>
        </w:rPr>
      </w:pPr>
      <w:r w:rsidRPr="00C530E4">
        <w:rPr>
          <w:rFonts w:ascii="Times New Roman" w:hAnsi="Times New Roman" w:cs="Times New Roman"/>
          <w:b/>
        </w:rPr>
        <w:t>Общие положения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Основным объектом системы оценки, ее содержательной и </w:t>
      </w:r>
      <w:proofErr w:type="spellStart"/>
      <w:r w:rsidRPr="00C530E4">
        <w:rPr>
          <w:rFonts w:ascii="Times New Roman" w:hAnsi="Times New Roman" w:cs="Times New Roman"/>
        </w:rPr>
        <w:t>критериальной</w:t>
      </w:r>
      <w:proofErr w:type="spellEnd"/>
      <w:r w:rsidRPr="00C530E4">
        <w:rPr>
          <w:rFonts w:ascii="Times New Roman" w:hAnsi="Times New Roman" w:cs="Times New Roman"/>
        </w:rPr>
        <w:t xml:space="preserve"> базой выступают требования ФГОС СОО, которые конкретизированы в итоговых планируемых результатах освоения </w:t>
      </w:r>
      <w:proofErr w:type="gramStart"/>
      <w:r w:rsidRPr="00C530E4">
        <w:rPr>
          <w:rFonts w:ascii="Times New Roman" w:hAnsi="Times New Roman" w:cs="Times New Roman"/>
        </w:rPr>
        <w:t>обучающимися</w:t>
      </w:r>
      <w:proofErr w:type="gramEnd"/>
      <w:r w:rsidRPr="00C530E4">
        <w:rPr>
          <w:rFonts w:ascii="Times New Roman" w:hAnsi="Times New Roman" w:cs="Times New Roman"/>
        </w:rPr>
        <w:t xml:space="preserve"> примерной основной образовательной программы среднего общего образования. Итоговые планируемые результаты детализируются в рабочих программах в виде промежуточных планируемых результатов. </w:t>
      </w:r>
    </w:p>
    <w:p w:rsidR="00747F0D" w:rsidRPr="00D80653" w:rsidRDefault="00747F0D" w:rsidP="00747F0D">
      <w:pPr>
        <w:rPr>
          <w:rFonts w:ascii="Times New Roman" w:hAnsi="Times New Roman" w:cs="Times New Roman"/>
          <w:b/>
        </w:rPr>
      </w:pPr>
      <w:r w:rsidRPr="00D80653">
        <w:rPr>
          <w:rFonts w:ascii="Times New Roman" w:hAnsi="Times New Roman" w:cs="Times New Roman"/>
          <w:b/>
        </w:rPr>
        <w:t>Основными направлениями и целями оценочной деятельности в образовательной организации в соответствии с требованиями ФГОС СОО являются:</w:t>
      </w:r>
    </w:p>
    <w:p w:rsidR="00747F0D" w:rsidRPr="00D80653" w:rsidRDefault="00747F0D" w:rsidP="00D80653">
      <w:pPr>
        <w:pStyle w:val="aa"/>
        <w:numPr>
          <w:ilvl w:val="0"/>
          <w:numId w:val="1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оценка образовательных достижений обучающихся на различных этапах обучения как основа их итоговой аттестации;</w:t>
      </w:r>
    </w:p>
    <w:p w:rsidR="00747F0D" w:rsidRPr="00D80653" w:rsidRDefault="00747F0D" w:rsidP="00D80653">
      <w:pPr>
        <w:pStyle w:val="aa"/>
        <w:numPr>
          <w:ilvl w:val="0"/>
          <w:numId w:val="1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оценка результатов деятельности педагогических работников как основа аттестационных процедур;</w:t>
      </w:r>
    </w:p>
    <w:p w:rsidR="00747F0D" w:rsidRPr="00D80653" w:rsidRDefault="00747F0D" w:rsidP="00D80653">
      <w:pPr>
        <w:pStyle w:val="aa"/>
        <w:numPr>
          <w:ilvl w:val="0"/>
          <w:numId w:val="1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 xml:space="preserve">оценка результатов деятельности образовательной организации как основа </w:t>
      </w:r>
      <w:proofErr w:type="spellStart"/>
      <w:r w:rsidRPr="00D80653">
        <w:rPr>
          <w:rFonts w:ascii="Times New Roman" w:hAnsi="Times New Roman" w:cs="Times New Roman"/>
        </w:rPr>
        <w:t>аккредитационных</w:t>
      </w:r>
      <w:proofErr w:type="spellEnd"/>
      <w:r w:rsidRPr="00D80653">
        <w:rPr>
          <w:rFonts w:ascii="Times New Roman" w:hAnsi="Times New Roman" w:cs="Times New Roman"/>
        </w:rPr>
        <w:t xml:space="preserve"> процедур.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proofErr w:type="gramStart"/>
      <w:r w:rsidRPr="00C530E4">
        <w:rPr>
          <w:rFonts w:ascii="Times New Roman" w:hAnsi="Times New Roman" w:cs="Times New Roman"/>
        </w:rPr>
        <w:t xml:space="preserve">Оценка образовательных достижений обучающихся осуществляется в рамках внутренней оценки образовательной организации, включающей различные оценочные процедуры (стартовая диагностика, текущая и тематическая оценка, </w:t>
      </w:r>
      <w:proofErr w:type="spellStart"/>
      <w:r w:rsidRPr="00C530E4">
        <w:rPr>
          <w:rFonts w:ascii="Times New Roman" w:hAnsi="Times New Roman" w:cs="Times New Roman"/>
        </w:rPr>
        <w:t>портфолио</w:t>
      </w:r>
      <w:proofErr w:type="spellEnd"/>
      <w:r w:rsidRPr="00C530E4">
        <w:rPr>
          <w:rFonts w:ascii="Times New Roman" w:hAnsi="Times New Roman" w:cs="Times New Roman"/>
        </w:rPr>
        <w:t>, процедуры внутреннего мониторинга образовательных достижений, промежуточная и итоговая аттестации обучающихся), а также процедур внешней оценки, включающей государственную итоговую аттестацию, независимую оценку качества подготовки обучающихся и мониторинговые исследования муниципального, регионального и федерального уровней.</w:t>
      </w:r>
      <w:proofErr w:type="gramEnd"/>
    </w:p>
    <w:p w:rsidR="00747F0D" w:rsidRPr="00D80653" w:rsidRDefault="00747F0D" w:rsidP="00747F0D">
      <w:pPr>
        <w:rPr>
          <w:rFonts w:ascii="Times New Roman" w:hAnsi="Times New Roman" w:cs="Times New Roman"/>
          <w:b/>
        </w:rPr>
      </w:pPr>
      <w:r w:rsidRPr="00D80653">
        <w:rPr>
          <w:rFonts w:ascii="Times New Roman" w:hAnsi="Times New Roman" w:cs="Times New Roman"/>
          <w:b/>
        </w:rPr>
        <w:t>Оценка результатов деятельности педагогических работников осуществляется на основании:</w:t>
      </w:r>
    </w:p>
    <w:p w:rsidR="00747F0D" w:rsidRPr="00D80653" w:rsidRDefault="00747F0D" w:rsidP="00D80653">
      <w:pPr>
        <w:pStyle w:val="aa"/>
        <w:numPr>
          <w:ilvl w:val="0"/>
          <w:numId w:val="2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мониторинга результатов образовательных достижений обучающихся, полученных в рамках внутренней оценки образовательной организации и в рамках процедур внешней оценки;</w:t>
      </w:r>
    </w:p>
    <w:p w:rsidR="00747F0D" w:rsidRPr="00D80653" w:rsidRDefault="00747F0D" w:rsidP="00D80653">
      <w:pPr>
        <w:pStyle w:val="aa"/>
        <w:numPr>
          <w:ilvl w:val="0"/>
          <w:numId w:val="2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мониторинга уровня профессионального мастерства учителя (анализа качества уроков, качества учебных заданий, предлагаемых учителем).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Мониторинг оценочной деятельности учителя с целью повышения объективности оценивания осуществляется методическим объединением учителей по данному предмету и администрацией образовательной организации.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lastRenderedPageBreak/>
        <w:t>Результаты мониторингов являются основанием для принятия решений по повышению квалификации учителя.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Результаты </w:t>
      </w:r>
      <w:proofErr w:type="gramStart"/>
      <w:r w:rsidRPr="00C530E4">
        <w:rPr>
          <w:rFonts w:ascii="Times New Roman" w:hAnsi="Times New Roman" w:cs="Times New Roman"/>
        </w:rPr>
        <w:t>процедур оценки результатов деятельности образовательной организации</w:t>
      </w:r>
      <w:proofErr w:type="gramEnd"/>
      <w:r w:rsidRPr="00C530E4">
        <w:rPr>
          <w:rFonts w:ascii="Times New Roman" w:hAnsi="Times New Roman" w:cs="Times New Roman"/>
        </w:rPr>
        <w:t xml:space="preserve"> обсуждаются на педагогическом совете и являются основанием для принятия решений по коррекции текущей образовательной деятельности, по совершенствованию образовательной программы образовательной организации и уточнению и/или разработке программы развития образовательной организации, а также служат основанием для принятия иных необходимых управленческих решений.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Для оценки результатов деятельности педагогических работников и оценки результатов деятельности образовательной организации приоритетными являются оценочные процедуры, обеспечивающие определение динамики достижения обучающимися образовательных результатов в процессе обучения.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В соответствии с ФГОС СОО система оценки образовательной организации реализует </w:t>
      </w:r>
      <w:proofErr w:type="spellStart"/>
      <w:r w:rsidRPr="00C530E4">
        <w:rPr>
          <w:rFonts w:ascii="Times New Roman" w:hAnsi="Times New Roman" w:cs="Times New Roman"/>
        </w:rPr>
        <w:t>системно-деятельностный</w:t>
      </w:r>
      <w:proofErr w:type="spellEnd"/>
      <w:r w:rsidRPr="00C530E4">
        <w:rPr>
          <w:rFonts w:ascii="Times New Roman" w:hAnsi="Times New Roman" w:cs="Times New Roman"/>
        </w:rPr>
        <w:t>, комплексный и уровневый подходы к оценке образовательных достижений.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proofErr w:type="spellStart"/>
      <w:r w:rsidRPr="00C530E4">
        <w:rPr>
          <w:rFonts w:ascii="Times New Roman" w:hAnsi="Times New Roman" w:cs="Times New Roman"/>
        </w:rPr>
        <w:t>Системно-деятельностный</w:t>
      </w:r>
      <w:proofErr w:type="spellEnd"/>
      <w:r w:rsidRPr="00C530E4">
        <w:rPr>
          <w:rFonts w:ascii="Times New Roman" w:hAnsi="Times New Roman" w:cs="Times New Roman"/>
        </w:rPr>
        <w:t xml:space="preserve"> подход к оценке образовательных достижений проявляется в оценке способности обучающихся к решению учебно-познавательных и учебно-практических задач. Он обеспечивается содержанием и критериями оценки, в качестве которых выступают планируемые результаты обучения, выраженные в </w:t>
      </w:r>
      <w:proofErr w:type="spellStart"/>
      <w:r w:rsidRPr="00C530E4">
        <w:rPr>
          <w:rFonts w:ascii="Times New Roman" w:hAnsi="Times New Roman" w:cs="Times New Roman"/>
        </w:rPr>
        <w:t>деятельностной</w:t>
      </w:r>
      <w:proofErr w:type="spellEnd"/>
      <w:r w:rsidRPr="00C530E4">
        <w:rPr>
          <w:rFonts w:ascii="Times New Roman" w:hAnsi="Times New Roman" w:cs="Times New Roman"/>
        </w:rPr>
        <w:t xml:space="preserve"> форме.</w:t>
      </w:r>
    </w:p>
    <w:p w:rsidR="00747F0D" w:rsidRPr="00D80653" w:rsidRDefault="00747F0D" w:rsidP="00747F0D">
      <w:pPr>
        <w:rPr>
          <w:rFonts w:ascii="Times New Roman" w:hAnsi="Times New Roman" w:cs="Times New Roman"/>
          <w:b/>
        </w:rPr>
      </w:pPr>
      <w:r w:rsidRPr="00D80653">
        <w:rPr>
          <w:rFonts w:ascii="Times New Roman" w:hAnsi="Times New Roman" w:cs="Times New Roman"/>
          <w:b/>
        </w:rPr>
        <w:t>Комплексный подход к оценке образовательных достижений реализуется путем:</w:t>
      </w:r>
    </w:p>
    <w:p w:rsidR="00747F0D" w:rsidRPr="00D80653" w:rsidRDefault="00747F0D" w:rsidP="00D80653">
      <w:pPr>
        <w:pStyle w:val="aa"/>
        <w:numPr>
          <w:ilvl w:val="0"/>
          <w:numId w:val="3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оценки трех групп результатов: личностных, предметных, метапредметных (регулятивных, коммуникативных и познавательных универсальных учебных действий);</w:t>
      </w:r>
    </w:p>
    <w:p w:rsidR="00747F0D" w:rsidRPr="00D80653" w:rsidRDefault="00747F0D" w:rsidP="00D80653">
      <w:pPr>
        <w:pStyle w:val="aa"/>
        <w:numPr>
          <w:ilvl w:val="0"/>
          <w:numId w:val="3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использования комплекса оценочных процедур как основы для оценки динамики индивидуальных образовательных достижений и для итоговой оценки;</w:t>
      </w:r>
    </w:p>
    <w:p w:rsidR="00747F0D" w:rsidRPr="00D80653" w:rsidRDefault="00747F0D" w:rsidP="00D80653">
      <w:pPr>
        <w:pStyle w:val="aa"/>
        <w:numPr>
          <w:ilvl w:val="0"/>
          <w:numId w:val="3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использования разнообразных методов и форм оценки, взаимно дополняющих друг друга (стандартизированные устные и письменные работы, проекты, практические работы, самооценка, наблюдения и др.);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  <w:b/>
        </w:rPr>
        <w:t xml:space="preserve">Уровневый подход реализуется по </w:t>
      </w:r>
      <w:proofErr w:type="gramStart"/>
      <w:r w:rsidRPr="00D80653">
        <w:rPr>
          <w:rFonts w:ascii="Times New Roman" w:hAnsi="Times New Roman" w:cs="Times New Roman"/>
          <w:b/>
        </w:rPr>
        <w:t>отношению</w:t>
      </w:r>
      <w:proofErr w:type="gramEnd"/>
      <w:r w:rsidRPr="00D80653">
        <w:rPr>
          <w:rFonts w:ascii="Times New Roman" w:hAnsi="Times New Roman" w:cs="Times New Roman"/>
          <w:b/>
        </w:rPr>
        <w:t xml:space="preserve"> как к содержанию оценки, так и к представлению и интерпретации результатов</w:t>
      </w:r>
      <w:r w:rsidRPr="00C530E4">
        <w:rPr>
          <w:rFonts w:ascii="Times New Roman" w:hAnsi="Times New Roman" w:cs="Times New Roman"/>
        </w:rPr>
        <w:t>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Уровневый подход к содержанию оценки на уровне среднего общего образования обеспечивается следующими составляющими:</w:t>
      </w:r>
    </w:p>
    <w:p w:rsidR="00747F0D" w:rsidRPr="00D80653" w:rsidRDefault="00747F0D" w:rsidP="00D80653">
      <w:pPr>
        <w:pStyle w:val="aa"/>
        <w:numPr>
          <w:ilvl w:val="0"/>
          <w:numId w:val="4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для каждого предмета предлагаются результаты двух уровней изучения – базового и углубленного;</w:t>
      </w:r>
    </w:p>
    <w:p w:rsidR="00747F0D" w:rsidRPr="00D80653" w:rsidRDefault="00747F0D" w:rsidP="00D80653">
      <w:pPr>
        <w:pStyle w:val="aa"/>
        <w:numPr>
          <w:ilvl w:val="0"/>
          <w:numId w:val="4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планируемые результаты содержат блоки «Выпускник научится» и «Выпускник получит возможность научиться».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Уровневый подход к представлению и интерпретации результатов реализуется за счет фиксации различных уровней подготовки: базового уровня и уровней выше и ниже базового. Достижение базового уровня свидетельствует о способности </w:t>
      </w:r>
      <w:proofErr w:type="gramStart"/>
      <w:r w:rsidRPr="00C530E4">
        <w:rPr>
          <w:rFonts w:ascii="Times New Roman" w:hAnsi="Times New Roman" w:cs="Times New Roman"/>
        </w:rPr>
        <w:t>обучающихся</w:t>
      </w:r>
      <w:proofErr w:type="gramEnd"/>
      <w:r w:rsidRPr="00C530E4">
        <w:rPr>
          <w:rFonts w:ascii="Times New Roman" w:hAnsi="Times New Roman" w:cs="Times New Roman"/>
        </w:rPr>
        <w:t xml:space="preserve"> решать типовые учебные задачи, целенаправленно отрабатываемые со всеми обучающимися в ходе образовательной деятельности. Базовый уровень подготовки определяется на основании выполнения </w:t>
      </w:r>
      <w:proofErr w:type="gramStart"/>
      <w:r w:rsidRPr="00C530E4">
        <w:rPr>
          <w:rFonts w:ascii="Times New Roman" w:hAnsi="Times New Roman" w:cs="Times New Roman"/>
        </w:rPr>
        <w:t>обучающимися</w:t>
      </w:r>
      <w:proofErr w:type="gramEnd"/>
      <w:r w:rsidRPr="00C530E4">
        <w:rPr>
          <w:rFonts w:ascii="Times New Roman" w:hAnsi="Times New Roman" w:cs="Times New Roman"/>
        </w:rPr>
        <w:t xml:space="preserve"> заданий базового уровня, которые оценивают планируемые результаты из блока «Выпускник научится», используют наиболее значимые программные элементы содержания и трактуются как обязательные для освоения.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lastRenderedPageBreak/>
        <w:t xml:space="preserve">Интерпретация результатов, полученных в процессе оценки образовательных результатов, в целях управления качеством образования возможна при условии использования контекстной информации, включающей информацию об </w:t>
      </w:r>
      <w:proofErr w:type="gramStart"/>
      <w:r w:rsidRPr="00C530E4">
        <w:rPr>
          <w:rFonts w:ascii="Times New Roman" w:hAnsi="Times New Roman" w:cs="Times New Roman"/>
        </w:rPr>
        <w:t>особенностях</w:t>
      </w:r>
      <w:proofErr w:type="gramEnd"/>
      <w:r w:rsidRPr="00C530E4">
        <w:rPr>
          <w:rFonts w:ascii="Times New Roman" w:hAnsi="Times New Roman" w:cs="Times New Roman"/>
        </w:rPr>
        <w:t xml:space="preserve"> обучающихся, об организации образовательной деятельности и т.п.</w:t>
      </w:r>
    </w:p>
    <w:p w:rsidR="00747F0D" w:rsidRPr="00D80653" w:rsidRDefault="00747F0D" w:rsidP="00747F0D">
      <w:pPr>
        <w:rPr>
          <w:rFonts w:ascii="Times New Roman" w:hAnsi="Times New Roman" w:cs="Times New Roman"/>
          <w:b/>
        </w:rPr>
      </w:pPr>
      <w:r w:rsidRPr="00D80653">
        <w:rPr>
          <w:rFonts w:ascii="Times New Roman" w:hAnsi="Times New Roman" w:cs="Times New Roman"/>
          <w:b/>
        </w:rPr>
        <w:t>Особенности оценки личностных, метапредметных и предметных результатов</w:t>
      </w:r>
    </w:p>
    <w:p w:rsidR="00747F0D" w:rsidRPr="00D80653" w:rsidRDefault="00747F0D" w:rsidP="00D80653">
      <w:pPr>
        <w:jc w:val="center"/>
        <w:rPr>
          <w:rFonts w:ascii="Times New Roman" w:hAnsi="Times New Roman" w:cs="Times New Roman"/>
          <w:b/>
        </w:rPr>
      </w:pPr>
      <w:r w:rsidRPr="00D80653">
        <w:rPr>
          <w:rFonts w:ascii="Times New Roman" w:hAnsi="Times New Roman" w:cs="Times New Roman"/>
          <w:b/>
        </w:rPr>
        <w:t>Особенности оценки личностных результатов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В соответствии с требованиями ФГОС СОО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 </w:t>
      </w:r>
      <w:r w:rsidRPr="00D80653">
        <w:rPr>
          <w:rFonts w:ascii="Times New Roman" w:hAnsi="Times New Roman" w:cs="Times New Roman"/>
          <w:b/>
        </w:rPr>
        <w:t xml:space="preserve">Оценка личностных результатов образовательной деятельности осуществляется в ходе внешних </w:t>
      </w:r>
      <w:proofErr w:type="spellStart"/>
      <w:r w:rsidRPr="00D80653">
        <w:rPr>
          <w:rFonts w:ascii="Times New Roman" w:hAnsi="Times New Roman" w:cs="Times New Roman"/>
          <w:b/>
        </w:rPr>
        <w:t>неперсонифицированных</w:t>
      </w:r>
      <w:proofErr w:type="spellEnd"/>
      <w:r w:rsidRPr="00D80653">
        <w:rPr>
          <w:rFonts w:ascii="Times New Roman" w:hAnsi="Times New Roman" w:cs="Times New Roman"/>
          <w:b/>
        </w:rPr>
        <w:t xml:space="preserve"> мониторинговых исследований</w:t>
      </w:r>
      <w:r w:rsidRPr="00C530E4">
        <w:rPr>
          <w:rFonts w:ascii="Times New Roman" w:hAnsi="Times New Roman" w:cs="Times New Roman"/>
        </w:rPr>
        <w:t>. Инструментарий для них разрабатывается и основывается на общепринятых в профессиональном сообществе методиках психолого-педагогической диагностики.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Во внутреннем мониторинге возможна оценка сформированности отдельных личностных результатов, проявляющихся в соблюдении норм и правил поведения, принятых в образовательной организации; участии в общественной жизни образовательной организации, ближайшего социального окружения, страны, общественно-полезной деятельности; ответственности за результаты обучения; способности делать осознанный выбор своей образовательной траектории, в том числе выбор профессии; ценностно-смысловых установках обучающихся, формируемых средствами различных предметов в рамках системы общего образования.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Внутренний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деятельности, которые обобщаются в конце учебного года и представляются в виде характеристики по форме, установленной образовательной организацией. Любое использование данных, полученных в ходе мониторинговых исследований, возможно только в соответствии с Федеральным законом от 27.07.2006 № 152-ФЗ «О персональных данных».</w:t>
      </w:r>
    </w:p>
    <w:p w:rsidR="00747F0D" w:rsidRPr="00D80653" w:rsidRDefault="00747F0D" w:rsidP="00D80653">
      <w:pPr>
        <w:jc w:val="center"/>
        <w:rPr>
          <w:rFonts w:ascii="Times New Roman" w:hAnsi="Times New Roman" w:cs="Times New Roman"/>
          <w:b/>
        </w:rPr>
      </w:pPr>
      <w:r w:rsidRPr="00D80653">
        <w:rPr>
          <w:rFonts w:ascii="Times New Roman" w:hAnsi="Times New Roman" w:cs="Times New Roman"/>
          <w:b/>
        </w:rPr>
        <w:t>Особенности оценки метапредметных результатов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Оценка метапредметных результатов представляет собой оценку достижения планируемых результатов освоения основной образовательной программы, которые представлены </w:t>
      </w:r>
      <w:proofErr w:type="gramStart"/>
      <w:r w:rsidRPr="00C530E4">
        <w:rPr>
          <w:rFonts w:ascii="Times New Roman" w:hAnsi="Times New Roman" w:cs="Times New Roman"/>
        </w:rPr>
        <w:t>в</w:t>
      </w:r>
      <w:proofErr w:type="gramEnd"/>
      <w:r w:rsidRPr="00C530E4">
        <w:rPr>
          <w:rFonts w:ascii="Times New Roman" w:hAnsi="Times New Roman" w:cs="Times New Roman"/>
        </w:rPr>
        <w:t xml:space="preserve"> примерной программе формирования универсальных учебных действий (разделы «Регулятивные универсальные учебные действия», «Коммуникативные универсальные учебные действия», «Познавательные универсальные учебные действия»).</w:t>
      </w:r>
    </w:p>
    <w:p w:rsidR="00D80653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Оценка достижения метапредметных результатов осуществляется администрацией образовательной организации в ходе внутреннего мониторинга. </w:t>
      </w:r>
    </w:p>
    <w:p w:rsidR="00D80653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Содержание и периодичность оценочных процедур устанавливается решением педагогического совета. Инструментарий строится на </w:t>
      </w:r>
      <w:proofErr w:type="spellStart"/>
      <w:r w:rsidRPr="00C530E4">
        <w:rPr>
          <w:rFonts w:ascii="Times New Roman" w:hAnsi="Times New Roman" w:cs="Times New Roman"/>
        </w:rPr>
        <w:t>межпредметной</w:t>
      </w:r>
      <w:proofErr w:type="spellEnd"/>
      <w:r w:rsidRPr="00C530E4">
        <w:rPr>
          <w:rFonts w:ascii="Times New Roman" w:hAnsi="Times New Roman" w:cs="Times New Roman"/>
        </w:rPr>
        <w:t xml:space="preserve"> основе, в том числе и для отдельных групп </w:t>
      </w:r>
      <w:r w:rsidRPr="00C530E4">
        <w:rPr>
          <w:rFonts w:ascii="Times New Roman" w:hAnsi="Times New Roman" w:cs="Times New Roman"/>
        </w:rPr>
        <w:lastRenderedPageBreak/>
        <w:t xml:space="preserve">предметов (например, для предметов </w:t>
      </w:r>
      <w:proofErr w:type="spellStart"/>
      <w:proofErr w:type="gramStart"/>
      <w:r w:rsidRPr="00C530E4">
        <w:rPr>
          <w:rFonts w:ascii="Times New Roman" w:hAnsi="Times New Roman" w:cs="Times New Roman"/>
        </w:rPr>
        <w:t>естественно-научного</w:t>
      </w:r>
      <w:proofErr w:type="spellEnd"/>
      <w:proofErr w:type="gramEnd"/>
      <w:r w:rsidRPr="00C530E4">
        <w:rPr>
          <w:rFonts w:ascii="Times New Roman" w:hAnsi="Times New Roman" w:cs="Times New Roman"/>
        </w:rPr>
        <w:t xml:space="preserve"> цикла, для предметов социально-гуманитарного цикла и т. п.).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Целесообразно в рамках внутреннего мониторинга образовательной организации проводить отдельные процедуры по оценке: </w:t>
      </w:r>
    </w:p>
    <w:p w:rsidR="00747F0D" w:rsidRPr="00D80653" w:rsidRDefault="00747F0D" w:rsidP="00D80653">
      <w:pPr>
        <w:pStyle w:val="aa"/>
        <w:numPr>
          <w:ilvl w:val="0"/>
          <w:numId w:val="5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 xml:space="preserve">смыслового чтения, </w:t>
      </w:r>
    </w:p>
    <w:p w:rsidR="00747F0D" w:rsidRPr="00D80653" w:rsidRDefault="00747F0D" w:rsidP="00D80653">
      <w:pPr>
        <w:pStyle w:val="aa"/>
        <w:numPr>
          <w:ilvl w:val="0"/>
          <w:numId w:val="5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 xml:space="preserve">познавательных учебных действий (включая логические приемы и методы познания, специфические для отдельных образовательных областей); </w:t>
      </w:r>
    </w:p>
    <w:p w:rsidR="00747F0D" w:rsidRPr="00D80653" w:rsidRDefault="00747F0D" w:rsidP="00D80653">
      <w:pPr>
        <w:jc w:val="center"/>
        <w:rPr>
          <w:rFonts w:ascii="Times New Roman" w:hAnsi="Times New Roman" w:cs="Times New Roman"/>
          <w:color w:val="0070C0"/>
        </w:rPr>
      </w:pPr>
      <w:proofErr w:type="spellStart"/>
      <w:proofErr w:type="gramStart"/>
      <w:r w:rsidRPr="00D80653">
        <w:rPr>
          <w:rFonts w:ascii="Times New Roman" w:hAnsi="Times New Roman" w:cs="Times New Roman"/>
          <w:color w:val="0070C0"/>
        </w:rPr>
        <w:t>ИКТ-компетентности</w:t>
      </w:r>
      <w:proofErr w:type="spellEnd"/>
      <w:proofErr w:type="gramEnd"/>
      <w:r w:rsidRPr="00D80653">
        <w:rPr>
          <w:rFonts w:ascii="Times New Roman" w:hAnsi="Times New Roman" w:cs="Times New Roman"/>
          <w:color w:val="0070C0"/>
        </w:rPr>
        <w:t>;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сформированности регулятивных и коммуникативных универсальных учебных действий.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Наиболее адекватными формами оценки познавательных учебных действий могут быть письменные измерительные материалы, </w:t>
      </w:r>
      <w:proofErr w:type="spellStart"/>
      <w:proofErr w:type="gramStart"/>
      <w:r w:rsidRPr="00C530E4">
        <w:rPr>
          <w:rFonts w:ascii="Times New Roman" w:hAnsi="Times New Roman" w:cs="Times New Roman"/>
        </w:rPr>
        <w:t>ИКТ-компетентности</w:t>
      </w:r>
      <w:proofErr w:type="spellEnd"/>
      <w:proofErr w:type="gramEnd"/>
      <w:r w:rsidRPr="00C530E4">
        <w:rPr>
          <w:rFonts w:ascii="Times New Roman" w:hAnsi="Times New Roman" w:cs="Times New Roman"/>
        </w:rPr>
        <w:t xml:space="preserve"> – практическая работа с использованием компьютера; сформированности регулятивных и коммуникативных учебных действий – наблюдение за ходом выполнения групповых и индивидуальных учебных исследований и проектов.</w:t>
      </w:r>
    </w:p>
    <w:p w:rsidR="00747F0D" w:rsidRPr="00D80653" w:rsidRDefault="00747F0D" w:rsidP="00747F0D">
      <w:pPr>
        <w:rPr>
          <w:rFonts w:ascii="Times New Roman" w:hAnsi="Times New Roman" w:cs="Times New Roman"/>
          <w:b/>
        </w:rPr>
      </w:pPr>
      <w:r w:rsidRPr="00D80653">
        <w:rPr>
          <w:rFonts w:ascii="Times New Roman" w:hAnsi="Times New Roman" w:cs="Times New Roman"/>
          <w:b/>
        </w:rPr>
        <w:t>Каждый из перечисленных видов диагностики проводится с периодичностью не реже, чем один раз в ходе обучения на уровне среднего общего образования.</w:t>
      </w:r>
    </w:p>
    <w:p w:rsidR="00747F0D" w:rsidRPr="00D80653" w:rsidRDefault="00747F0D" w:rsidP="00747F0D">
      <w:pPr>
        <w:rPr>
          <w:rFonts w:ascii="Times New Roman" w:hAnsi="Times New Roman" w:cs="Times New Roman"/>
          <w:b/>
        </w:rPr>
      </w:pPr>
      <w:r w:rsidRPr="00D80653">
        <w:rPr>
          <w:rFonts w:ascii="Times New Roman" w:hAnsi="Times New Roman" w:cs="Times New Roman"/>
          <w:b/>
        </w:rPr>
        <w:t>Основной процедурой итоговой оценки достижения метапредметных результатов является защита индивидуального итогового проекта.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</w:p>
    <w:p w:rsidR="00747F0D" w:rsidRPr="00D80653" w:rsidRDefault="00747F0D" w:rsidP="00D80653">
      <w:pPr>
        <w:jc w:val="center"/>
        <w:rPr>
          <w:rFonts w:ascii="Times New Roman" w:hAnsi="Times New Roman" w:cs="Times New Roman"/>
          <w:b/>
        </w:rPr>
      </w:pPr>
      <w:r w:rsidRPr="00D80653">
        <w:rPr>
          <w:rFonts w:ascii="Times New Roman" w:hAnsi="Times New Roman" w:cs="Times New Roman"/>
          <w:b/>
        </w:rPr>
        <w:t>Особенности оценки предметных результатов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Оценка предметных результатов представляет собой оценку достижения обучающимися планируемых результатов по отдельным предметам: промежуточных планируемых результатов в рамках текущей и тематической проверки и итоговых планируемых результатов в рамках итоговой оценки и государственной итоговой аттестации.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Средством оценки планируемых результатов выступают учебные задания, проверяющие способность к решению учебно-познавательных и учебно-практических задач, предполагающие вариативные пути решения (например, содержащие избыточные для решения проблемы данные или с недостающими данными, или предполагают выбор оснований для решения проблемы и т. п.), комплексные задания, ориентированные на проверку целого комплекса умений; </w:t>
      </w:r>
      <w:proofErr w:type="spellStart"/>
      <w:r w:rsidRPr="00C530E4">
        <w:rPr>
          <w:rFonts w:ascii="Times New Roman" w:hAnsi="Times New Roman" w:cs="Times New Roman"/>
        </w:rPr>
        <w:t>компетентностно-ориентированные</w:t>
      </w:r>
      <w:proofErr w:type="spellEnd"/>
      <w:r w:rsidRPr="00C530E4">
        <w:rPr>
          <w:rFonts w:ascii="Times New Roman" w:hAnsi="Times New Roman" w:cs="Times New Roman"/>
        </w:rPr>
        <w:t xml:space="preserve"> задания, позволяющие оценивать </w:t>
      </w:r>
      <w:proofErr w:type="spellStart"/>
      <w:r w:rsidRPr="00C530E4">
        <w:rPr>
          <w:rFonts w:ascii="Times New Roman" w:hAnsi="Times New Roman" w:cs="Times New Roman"/>
        </w:rPr>
        <w:t>сформированность</w:t>
      </w:r>
      <w:proofErr w:type="spellEnd"/>
      <w:r w:rsidRPr="00C530E4">
        <w:rPr>
          <w:rFonts w:ascii="Times New Roman" w:hAnsi="Times New Roman" w:cs="Times New Roman"/>
        </w:rPr>
        <w:t xml:space="preserve"> группы различных умений и базирующиеся на контексте ситуаций «жизненного» характера.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Оценка предметных результатов ведется каждым учителем в ходе процедур текущей, тематической, промежуточной и итоговой оценки, а также администрацией образовательной организации в ходе внутреннего мониторинга учебных достижений.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Особенности оценки по отдельному предмету фиксируются в приложении к образовательной программе, которое утверждается педагогическим советом образовательной организации и доводится до сведения обучающихся и их родителей (или лиц, их заменяющих). Описание может включать:</w:t>
      </w:r>
    </w:p>
    <w:p w:rsidR="00747F0D" w:rsidRPr="00D80653" w:rsidRDefault="00747F0D" w:rsidP="00D80653">
      <w:pPr>
        <w:pStyle w:val="aa"/>
        <w:numPr>
          <w:ilvl w:val="0"/>
          <w:numId w:val="6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 xml:space="preserve">список планируемых результатов (итоговых и промежуточных) с указанием этапов их формирования (по каждому разделу/теме курса) и способов оценки (например, </w:t>
      </w:r>
      <w:r w:rsidRPr="00D80653">
        <w:rPr>
          <w:rFonts w:ascii="Times New Roman" w:hAnsi="Times New Roman" w:cs="Times New Roman"/>
        </w:rPr>
        <w:lastRenderedPageBreak/>
        <w:t>текущая/тематическая; устный опрос / письменная контрольная работа / лабораторная работа и т.п.);</w:t>
      </w:r>
    </w:p>
    <w:p w:rsidR="00747F0D" w:rsidRPr="00D80653" w:rsidRDefault="00747F0D" w:rsidP="00D80653">
      <w:pPr>
        <w:pStyle w:val="aa"/>
        <w:numPr>
          <w:ilvl w:val="0"/>
          <w:numId w:val="6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требования к выставлению отметок за промежуточную аттестацию (при необходимости – с учетом степени значимости отметок за отдельные оценочные процедуры), а также критерии оценки;</w:t>
      </w:r>
    </w:p>
    <w:p w:rsidR="00747F0D" w:rsidRPr="00D80653" w:rsidRDefault="00747F0D" w:rsidP="00D80653">
      <w:pPr>
        <w:pStyle w:val="aa"/>
        <w:numPr>
          <w:ilvl w:val="0"/>
          <w:numId w:val="6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описание итоговых работ (являющихся одним из оснований для промежуточной и итоговой аттестации), включая нормы оценки и демонстрационные версии итоговых работ;</w:t>
      </w:r>
    </w:p>
    <w:p w:rsidR="00747F0D" w:rsidRPr="00D80653" w:rsidRDefault="00747F0D" w:rsidP="00D80653">
      <w:pPr>
        <w:pStyle w:val="aa"/>
        <w:numPr>
          <w:ilvl w:val="0"/>
          <w:numId w:val="6"/>
        </w:num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</w:rPr>
        <w:t>график контрольных мероприятий.</w:t>
      </w:r>
    </w:p>
    <w:p w:rsidR="00747F0D" w:rsidRPr="00D80653" w:rsidRDefault="00747F0D" w:rsidP="00747F0D">
      <w:pPr>
        <w:rPr>
          <w:rFonts w:ascii="Times New Roman" w:hAnsi="Times New Roman" w:cs="Times New Roman"/>
          <w:b/>
          <w:color w:val="0070C0"/>
        </w:rPr>
      </w:pPr>
    </w:p>
    <w:p w:rsidR="00747F0D" w:rsidRPr="00D80653" w:rsidRDefault="00747F0D" w:rsidP="00D80653">
      <w:pPr>
        <w:jc w:val="center"/>
        <w:rPr>
          <w:rFonts w:ascii="Times New Roman" w:hAnsi="Times New Roman" w:cs="Times New Roman"/>
          <w:b/>
        </w:rPr>
      </w:pPr>
      <w:r w:rsidRPr="00D80653">
        <w:rPr>
          <w:rFonts w:ascii="Times New Roman" w:hAnsi="Times New Roman" w:cs="Times New Roman"/>
          <w:b/>
        </w:rPr>
        <w:t>Организация и содержание оценочных процедур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Стартовая диагностика представляет собой процедуру оценки готовности к обучению на уровне среднего общего образования.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Стартовая диагностика освоения метапредметных результатов проводится администрацией образовательной организации в начале 10-го класса и выступает как основа (точка отсчета) для оценки динамики образовательных достижений. Объектами оценки являются структура мотивации и владение познавательными универсальными учебными действиями: универсальными и специфическими для основных учебных предметов познавательными средствами, в том числе: средствами работы с информацией, </w:t>
      </w:r>
      <w:proofErr w:type="spellStart"/>
      <w:r w:rsidRPr="00C530E4">
        <w:rPr>
          <w:rFonts w:ascii="Times New Roman" w:hAnsi="Times New Roman" w:cs="Times New Roman"/>
        </w:rPr>
        <w:t>знако-символическими</w:t>
      </w:r>
      <w:proofErr w:type="spellEnd"/>
      <w:r w:rsidRPr="00C530E4">
        <w:rPr>
          <w:rFonts w:ascii="Times New Roman" w:hAnsi="Times New Roman" w:cs="Times New Roman"/>
        </w:rPr>
        <w:t xml:space="preserve"> средствами, логическими операциями.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  <w:b/>
        </w:rPr>
        <w:t>Стартовая диагностика</w:t>
      </w:r>
      <w:r w:rsidRPr="00C530E4">
        <w:rPr>
          <w:rFonts w:ascii="Times New Roman" w:hAnsi="Times New Roman" w:cs="Times New Roman"/>
        </w:rPr>
        <w:t xml:space="preserve"> готовности к изучению отдельных предметов (разделов) проводится учителем в начале изучения предметного курса (раздела).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Результаты стартовой диагностики являются основанием для корректировки учебных программ и индивидуализации учебной деятельности (в том числе в рамках выбора уровня изучения предметов) с учетом выделенных актуальных проблем, характерных для класса в целом и выявленных групп риска.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  <w:b/>
        </w:rPr>
        <w:t>Текущая оценка</w:t>
      </w:r>
      <w:r w:rsidRPr="00C530E4">
        <w:rPr>
          <w:rFonts w:ascii="Times New Roman" w:hAnsi="Times New Roman" w:cs="Times New Roman"/>
        </w:rPr>
        <w:t xml:space="preserve"> представляет собой процедуру оценки индивидуального продвижения в освоении учебной программы курса. Текущая оценка может быть формирующей, т.е. поддерживающей и направляющей усилия обучающегося, и диагностической, способствующей выявлению и осознанию учителем и обучающимся существующих проблем в обучении. Объектом текущей оценки являются промежуточные предметные планируемые образовательные результаты.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В ходе оценки сформированности метапредметных результатов обучения рекомендуется особое внимание уделять выявлению проблем и фиксации успешности продвижения в овладении коммуникативными умениями (умением внимательно относиться к чужой точке зрения, умением рассуждать с точки зрения собеседника, не совпадающей с собственной точкой зрения); инструментами сам</w:t>
      </w:r>
      <w:proofErr w:type="gramStart"/>
      <w:r w:rsidRPr="00C530E4">
        <w:rPr>
          <w:rFonts w:ascii="Times New Roman" w:hAnsi="Times New Roman" w:cs="Times New Roman"/>
        </w:rPr>
        <w:t>о-</w:t>
      </w:r>
      <w:proofErr w:type="gramEnd"/>
      <w:r w:rsidRPr="00C530E4">
        <w:rPr>
          <w:rFonts w:ascii="Times New Roman" w:hAnsi="Times New Roman" w:cs="Times New Roman"/>
        </w:rPr>
        <w:t xml:space="preserve"> и </w:t>
      </w:r>
      <w:proofErr w:type="spellStart"/>
      <w:r w:rsidRPr="00C530E4">
        <w:rPr>
          <w:rFonts w:ascii="Times New Roman" w:hAnsi="Times New Roman" w:cs="Times New Roman"/>
        </w:rPr>
        <w:t>взаимооценки</w:t>
      </w:r>
      <w:proofErr w:type="spellEnd"/>
      <w:r w:rsidRPr="00C530E4">
        <w:rPr>
          <w:rFonts w:ascii="Times New Roman" w:hAnsi="Times New Roman" w:cs="Times New Roman"/>
        </w:rPr>
        <w:t xml:space="preserve">; инструментами и приемами поисковой деятельности (способами выявления противоречий, методов познания, адекватных базовой отрасли знания; обращения к надежным источникам информации, доказательствам, разумным методам и способам проверки, использования различных методов и способов фиксации информации, ее преобразования и интерпретации).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В текущей оценке используется весь арсенал форм и методов проверки (устные и письменные опросы, практические работы, творческие работы, учебные исследования и учебные проекты, задания с закрытым ответом и со свободно конструируемым ответом – полным и частичным, индивидуальные и групповые формы оценки, сам</w:t>
      </w:r>
      <w:proofErr w:type="gramStart"/>
      <w:r w:rsidRPr="00C530E4">
        <w:rPr>
          <w:rFonts w:ascii="Times New Roman" w:hAnsi="Times New Roman" w:cs="Times New Roman"/>
        </w:rPr>
        <w:t>о-</w:t>
      </w:r>
      <w:proofErr w:type="gramEnd"/>
      <w:r w:rsidRPr="00C530E4">
        <w:rPr>
          <w:rFonts w:ascii="Times New Roman" w:hAnsi="Times New Roman" w:cs="Times New Roman"/>
        </w:rPr>
        <w:t xml:space="preserve"> и </w:t>
      </w:r>
      <w:proofErr w:type="spellStart"/>
      <w:r w:rsidRPr="00C530E4">
        <w:rPr>
          <w:rFonts w:ascii="Times New Roman" w:hAnsi="Times New Roman" w:cs="Times New Roman"/>
        </w:rPr>
        <w:t>взаимооценка</w:t>
      </w:r>
      <w:proofErr w:type="spellEnd"/>
      <w:r w:rsidRPr="00C530E4">
        <w:rPr>
          <w:rFonts w:ascii="Times New Roman" w:hAnsi="Times New Roman" w:cs="Times New Roman"/>
        </w:rPr>
        <w:t xml:space="preserve"> и др.). Выбор форм, методов и </w:t>
      </w:r>
      <w:r w:rsidRPr="00C530E4">
        <w:rPr>
          <w:rFonts w:ascii="Times New Roman" w:hAnsi="Times New Roman" w:cs="Times New Roman"/>
        </w:rPr>
        <w:lastRenderedPageBreak/>
        <w:t xml:space="preserve">моделей заданий определяется особенностями предмета, особенностями контрольно-оценочной деятельности учителя.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Результаты текущей оценки являются основой для индивидуализации учебной деятельности и корректировки индивидуального учебного плана, в том числе и сроков изучения </w:t>
      </w:r>
      <w:proofErr w:type="gramStart"/>
      <w:r w:rsidRPr="00C530E4">
        <w:rPr>
          <w:rFonts w:ascii="Times New Roman" w:hAnsi="Times New Roman" w:cs="Times New Roman"/>
        </w:rPr>
        <w:t>темы</w:t>
      </w:r>
      <w:proofErr w:type="gramEnd"/>
      <w:r w:rsidRPr="00C530E4">
        <w:rPr>
          <w:rFonts w:ascii="Times New Roman" w:hAnsi="Times New Roman" w:cs="Times New Roman"/>
        </w:rPr>
        <w:t xml:space="preserve"> / раздела / предметного курса.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  <w:b/>
        </w:rPr>
        <w:t>Тематическая оценка</w:t>
      </w:r>
      <w:r w:rsidRPr="00C530E4">
        <w:rPr>
          <w:rFonts w:ascii="Times New Roman" w:hAnsi="Times New Roman" w:cs="Times New Roman"/>
        </w:rPr>
        <w:t xml:space="preserve"> представляет собой процедуру оценки уровня достижения промежуточных планируемых результатов по предмету, которые приводятся в учебных методических комплектах к учебникам, входящих в федеральный перечень, и в рабочих программах. По предметам, вводимым образовательной организацией самостоятельно, планируемые результаты устанавливаются самой образовательной организацией. Оценочные процедуры подбираются так, чтобы они предусматривали возможность оценки достижения всей совокупности планируемых результатов и каждого из них. Результаты тематической оценки являются основанием для текущей коррекции учебной деятельности и ее индивидуализации.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proofErr w:type="spellStart"/>
      <w:r w:rsidRPr="00D80653">
        <w:rPr>
          <w:rFonts w:ascii="Times New Roman" w:hAnsi="Times New Roman" w:cs="Times New Roman"/>
          <w:b/>
        </w:rPr>
        <w:t>Портфолио</w:t>
      </w:r>
      <w:proofErr w:type="spellEnd"/>
      <w:r w:rsidRPr="00C530E4">
        <w:rPr>
          <w:rFonts w:ascii="Times New Roman" w:hAnsi="Times New Roman" w:cs="Times New Roman"/>
        </w:rPr>
        <w:t xml:space="preserve"> представляет собой процедуру оценки динамики учебной и творческой активности обучающегося, направленности, широты или избирательности интересов, выраженности проявлений творческой инициативы, а также уровня высших достижений, демонстрируемых данным обучающимся. В </w:t>
      </w:r>
      <w:proofErr w:type="spellStart"/>
      <w:r w:rsidRPr="00C530E4">
        <w:rPr>
          <w:rFonts w:ascii="Times New Roman" w:hAnsi="Times New Roman" w:cs="Times New Roman"/>
        </w:rPr>
        <w:t>портфолио</w:t>
      </w:r>
      <w:proofErr w:type="spellEnd"/>
      <w:r w:rsidRPr="00C530E4">
        <w:rPr>
          <w:rFonts w:ascii="Times New Roman" w:hAnsi="Times New Roman" w:cs="Times New Roman"/>
        </w:rPr>
        <w:t xml:space="preserve"> включаются как документы, фиксирующие достижения обучающегося (например, наградные листы, дипломы, сертификаты участия, рецензии, отзывы на работы и проч.), так и его работы. На уровне среднего образования приоритет при отборе документов для </w:t>
      </w:r>
      <w:proofErr w:type="spellStart"/>
      <w:r w:rsidRPr="00C530E4">
        <w:rPr>
          <w:rFonts w:ascii="Times New Roman" w:hAnsi="Times New Roman" w:cs="Times New Roman"/>
        </w:rPr>
        <w:t>портфолио</w:t>
      </w:r>
      <w:proofErr w:type="spellEnd"/>
      <w:r w:rsidRPr="00C530E4">
        <w:rPr>
          <w:rFonts w:ascii="Times New Roman" w:hAnsi="Times New Roman" w:cs="Times New Roman"/>
        </w:rPr>
        <w:t xml:space="preserve"> отдается документам внешних организаций (например, сертификаты участия, дипломы и грамоты конкурсов и олимпиад, входящих в Перечень олимпиад, который ежегодно утверждается Министерством образования и науки РФ). Отбор работ и отзывов для </w:t>
      </w:r>
      <w:proofErr w:type="spellStart"/>
      <w:r w:rsidRPr="00C530E4">
        <w:rPr>
          <w:rFonts w:ascii="Times New Roman" w:hAnsi="Times New Roman" w:cs="Times New Roman"/>
        </w:rPr>
        <w:t>портфолио</w:t>
      </w:r>
      <w:proofErr w:type="spellEnd"/>
      <w:r w:rsidRPr="00C530E4">
        <w:rPr>
          <w:rFonts w:ascii="Times New Roman" w:hAnsi="Times New Roman" w:cs="Times New Roman"/>
        </w:rPr>
        <w:t xml:space="preserve"> ведется самим обучающимся совместно с классным руководителем и при участии семьи. Включение каких-либо материалов в </w:t>
      </w:r>
      <w:proofErr w:type="spellStart"/>
      <w:r w:rsidRPr="00C530E4">
        <w:rPr>
          <w:rFonts w:ascii="Times New Roman" w:hAnsi="Times New Roman" w:cs="Times New Roman"/>
        </w:rPr>
        <w:t>портфолио</w:t>
      </w:r>
      <w:proofErr w:type="spellEnd"/>
      <w:r w:rsidRPr="00C530E4">
        <w:rPr>
          <w:rFonts w:ascii="Times New Roman" w:hAnsi="Times New Roman" w:cs="Times New Roman"/>
        </w:rPr>
        <w:t xml:space="preserve"> без согласия обучающегося не допускается. </w:t>
      </w:r>
      <w:proofErr w:type="spellStart"/>
      <w:r w:rsidRPr="00C530E4">
        <w:rPr>
          <w:rFonts w:ascii="Times New Roman" w:hAnsi="Times New Roman" w:cs="Times New Roman"/>
        </w:rPr>
        <w:t>Портфолио</w:t>
      </w:r>
      <w:proofErr w:type="spellEnd"/>
      <w:r w:rsidRPr="00C530E4">
        <w:rPr>
          <w:rFonts w:ascii="Times New Roman" w:hAnsi="Times New Roman" w:cs="Times New Roman"/>
        </w:rPr>
        <w:t xml:space="preserve"> в части подборки документов формируется в электронном виде в течение всех лет обучения в основной и средней школе. Результаты, представленные в </w:t>
      </w:r>
      <w:proofErr w:type="spellStart"/>
      <w:r w:rsidRPr="00C530E4">
        <w:rPr>
          <w:rFonts w:ascii="Times New Roman" w:hAnsi="Times New Roman" w:cs="Times New Roman"/>
        </w:rPr>
        <w:t>портфолио</w:t>
      </w:r>
      <w:proofErr w:type="spellEnd"/>
      <w:r w:rsidRPr="00C530E4">
        <w:rPr>
          <w:rFonts w:ascii="Times New Roman" w:hAnsi="Times New Roman" w:cs="Times New Roman"/>
        </w:rPr>
        <w:t>, используются при поступлении в высшие учебные заведения.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Внутренний мониторинг образовательной организации представляет собой процедуры оценки уровня достижения предметных и метапредметных результатов, а также оценки той части личностных результатов, которые связаны с оценкой поведения, прилежания, а также с оценкой готовности и способности делать осознанный выбор будущей профессии. Результаты внутреннего мониторинга являются основанием для рекомендаций по текущей коррекции учебной деятельности и ее индивидуализации. </w:t>
      </w:r>
    </w:p>
    <w:p w:rsidR="00D80653" w:rsidRDefault="00747F0D" w:rsidP="00747F0D">
      <w:p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  <w:b/>
        </w:rPr>
        <w:t>Промежуточная аттестация</w:t>
      </w:r>
      <w:r w:rsidRPr="00C530E4">
        <w:rPr>
          <w:rFonts w:ascii="Times New Roman" w:hAnsi="Times New Roman" w:cs="Times New Roman"/>
        </w:rPr>
        <w:t xml:space="preserve"> представляет собой процедуру аттестации </w:t>
      </w:r>
      <w:proofErr w:type="gramStart"/>
      <w:r w:rsidRPr="00C530E4">
        <w:rPr>
          <w:rFonts w:ascii="Times New Roman" w:hAnsi="Times New Roman" w:cs="Times New Roman"/>
        </w:rPr>
        <w:t>обучающихся</w:t>
      </w:r>
      <w:proofErr w:type="gramEnd"/>
      <w:r w:rsidRPr="00C530E4">
        <w:rPr>
          <w:rFonts w:ascii="Times New Roman" w:hAnsi="Times New Roman" w:cs="Times New Roman"/>
        </w:rPr>
        <w:t xml:space="preserve"> на уровне среднего общего образования и пр</w:t>
      </w:r>
      <w:r w:rsidR="00D80653">
        <w:rPr>
          <w:rFonts w:ascii="Times New Roman" w:hAnsi="Times New Roman" w:cs="Times New Roman"/>
        </w:rPr>
        <w:t>оводится в конце каждого полугодия</w:t>
      </w:r>
      <w:r w:rsidRPr="00C530E4">
        <w:rPr>
          <w:rFonts w:ascii="Times New Roman" w:hAnsi="Times New Roman" w:cs="Times New Roman"/>
        </w:rPr>
        <w:t xml:space="preserve"> и в конце учебного года по каждому изучаемому предмету. Промежуточная аттестация проводится на основе результатов накопленной оценки и результатов выполнения тематических проверочных работ</w:t>
      </w:r>
      <w:r w:rsidR="00D80653">
        <w:rPr>
          <w:rFonts w:ascii="Times New Roman" w:hAnsi="Times New Roman" w:cs="Times New Roman"/>
        </w:rPr>
        <w:t>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Промежуточная оценка, фиксирующая достижение предметных планируемых результатов и универсальных учебных действий на уровне не ниже базового, является основанием для перевода в следующий класс и для </w:t>
      </w:r>
      <w:proofErr w:type="gramStart"/>
      <w:r w:rsidRPr="00C530E4">
        <w:rPr>
          <w:rFonts w:ascii="Times New Roman" w:hAnsi="Times New Roman" w:cs="Times New Roman"/>
        </w:rPr>
        <w:t>допуска</w:t>
      </w:r>
      <w:proofErr w:type="gramEnd"/>
      <w:r w:rsidRPr="00C530E4">
        <w:rPr>
          <w:rFonts w:ascii="Times New Roman" w:hAnsi="Times New Roman" w:cs="Times New Roman"/>
        </w:rPr>
        <w:t xml:space="preserve"> обучающегося к государственной итоговой аттестации. В случае использования стандартизированных измерительных материалов критерий достижения/освоения учебного материала задается на уровне выполнения не менее 65 % заданий базового уровня или получения 65 % от максимального балла за выполнение заданий базового уровня</w:t>
      </w:r>
      <w:r w:rsidRPr="00C530E4">
        <w:rPr>
          <w:rFonts w:ascii="Times New Roman" w:hAnsi="Times New Roman" w:cs="Times New Roman"/>
        </w:rPr>
        <w:footnoteReference w:id="2"/>
      </w:r>
      <w:r w:rsidRPr="00C530E4">
        <w:rPr>
          <w:rFonts w:ascii="Times New Roman" w:hAnsi="Times New Roman" w:cs="Times New Roman"/>
        </w:rPr>
        <w:t xml:space="preserve">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lastRenderedPageBreak/>
        <w:t xml:space="preserve">Порядок проведения промежуточной аттестации регламентируется Законом «Об образовании в Российской Федерации» (статья 58) и локальным нормативным актом образовательной организации.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</w:p>
    <w:p w:rsidR="00747F0D" w:rsidRPr="00D80653" w:rsidRDefault="00D80653" w:rsidP="00747F0D">
      <w:pPr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color w:val="0070C0"/>
        </w:rPr>
        <w:t xml:space="preserve">                                            </w:t>
      </w:r>
      <w:r w:rsidR="00747F0D" w:rsidRPr="00D80653">
        <w:rPr>
          <w:rFonts w:ascii="Times New Roman" w:hAnsi="Times New Roman" w:cs="Times New Roman"/>
          <w:b/>
          <w:color w:val="0070C0"/>
        </w:rPr>
        <w:t>Государственная итоговая аттестация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В соответствии со статьей 59 закона «Об образовании в Российской Федерации» государственная итоговая аттестация (далее – ГИА) является обязательной процедурой, завершающей освоение основной образовательной программы среднего общего образования. Порядок проведения ГИА, в том числе в форме единого государственного экзамена, устанавливается Приказом Министерства образования и науки Российской Федерации.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ГИА проводится в форме единого государственного экзамена (ЕГЭ) с использованием контрольных измерительных материалов, представляющих собой комплексы заданий в стандартизированной форме и в форме устных и письменных экзаменов с использованием тем, билетов и т.д. (государственный выпускной экзамен – ГВЭ).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 Условием допуска к ГИА является успешное написание итогового сочинения (изложения), которое оценивается по единым критериям в системе «зачет/незачет».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В соответствии с ФГОС СОО государственная итоговая аттестация в форме ЕГЭ проводится по обязательным предметам и предметам по выбору обучающихся.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Для предметов по выбору контрольные измерительные материалы разрабатываются на основании планируемых результатов обучения для углубленного уровня изучения предмета. При этом минимальная граница, свидетельствующая о достижении требований ФГОС СОО, которые включают в качестве составной части планируемые результаты для базового уровня изучения предмета,  устанавливается исходя из планируемых результатов блока «Выпускник научится» для базового уровня изучения предмета.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Итоговая аттестация по предмету осуществляется на основании результатов внутренней и внешней оценки. К результатам внешней оценки относятся результаты ГИА. К результатам внутренней оценки относятся предметные результаты, зафиксированные в системе накопленной оценки, и результаты выполнения итоговой работы по предмету. Итоговые работы проводятся по тем предметам, которые для </w:t>
      </w:r>
      <w:proofErr w:type="gramStart"/>
      <w:r w:rsidRPr="00C530E4">
        <w:rPr>
          <w:rFonts w:ascii="Times New Roman" w:hAnsi="Times New Roman" w:cs="Times New Roman"/>
        </w:rPr>
        <w:t>данного</w:t>
      </w:r>
      <w:proofErr w:type="gramEnd"/>
      <w:r w:rsidRPr="00C530E4">
        <w:rPr>
          <w:rFonts w:ascii="Times New Roman" w:hAnsi="Times New Roman" w:cs="Times New Roman"/>
        </w:rPr>
        <w:t xml:space="preserve"> обучающегося не вынесены на государственную итоговую аттестацию.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D80653">
        <w:rPr>
          <w:rFonts w:ascii="Times New Roman" w:hAnsi="Times New Roman" w:cs="Times New Roman"/>
          <w:b/>
        </w:rPr>
        <w:t>Форма итоговой работы</w:t>
      </w:r>
      <w:r w:rsidRPr="00C530E4">
        <w:rPr>
          <w:rFonts w:ascii="Times New Roman" w:hAnsi="Times New Roman" w:cs="Times New Roman"/>
        </w:rPr>
        <w:t xml:space="preserve"> по предмету устанавливается решением педагогического совета по представлению методического объединения учителей. </w:t>
      </w:r>
      <w:proofErr w:type="gramStart"/>
      <w:r w:rsidRPr="00C530E4">
        <w:rPr>
          <w:rFonts w:ascii="Times New Roman" w:hAnsi="Times New Roman" w:cs="Times New Roman"/>
        </w:rPr>
        <w:t xml:space="preserve">Итоговой работой по предмету для выпускников средней школы может служить письменная проверочная работа или письменная проверочная работа с устной частью или с практической работой (эксперимент, исследование, опыт и т.п.), а также устные формы (итоговый зачет по билетам), часть </w:t>
      </w:r>
      <w:proofErr w:type="spellStart"/>
      <w:r w:rsidRPr="00C530E4">
        <w:rPr>
          <w:rFonts w:ascii="Times New Roman" w:hAnsi="Times New Roman" w:cs="Times New Roman"/>
        </w:rPr>
        <w:t>портфолио</w:t>
      </w:r>
      <w:proofErr w:type="spellEnd"/>
      <w:r w:rsidRPr="00C530E4">
        <w:rPr>
          <w:rFonts w:ascii="Times New Roman" w:hAnsi="Times New Roman" w:cs="Times New Roman"/>
        </w:rPr>
        <w:t xml:space="preserve"> (подборка работ, свидетельствующая о достижении всех требований к предметным результатам обучения) и т.д. </w:t>
      </w:r>
      <w:proofErr w:type="gramEnd"/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lastRenderedPageBreak/>
        <w:t xml:space="preserve">По предметам, не вынесенным на ГИА, итоговая отметка ставится на основе результатов только внутренней оценки.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Основной процедурой итоговой оценки достижения метапредметных результатов </w:t>
      </w:r>
      <w:r w:rsidRPr="00D80653">
        <w:rPr>
          <w:rFonts w:ascii="Times New Roman" w:hAnsi="Times New Roman" w:cs="Times New Roman"/>
          <w:b/>
        </w:rPr>
        <w:t xml:space="preserve">является защита итогового </w:t>
      </w:r>
      <w:proofErr w:type="gramStart"/>
      <w:r w:rsidRPr="00D80653">
        <w:rPr>
          <w:rFonts w:ascii="Times New Roman" w:hAnsi="Times New Roman" w:cs="Times New Roman"/>
          <w:b/>
        </w:rPr>
        <w:t>индивидуального проекта</w:t>
      </w:r>
      <w:proofErr w:type="gramEnd"/>
      <w:r w:rsidRPr="00D80653">
        <w:rPr>
          <w:rFonts w:ascii="Times New Roman" w:hAnsi="Times New Roman" w:cs="Times New Roman"/>
          <w:b/>
        </w:rPr>
        <w:t xml:space="preserve"> или учебного исследования.</w:t>
      </w:r>
      <w:r w:rsidRPr="00C530E4">
        <w:rPr>
          <w:rFonts w:ascii="Times New Roman" w:hAnsi="Times New Roman" w:cs="Times New Roman"/>
        </w:rPr>
        <w:t xml:space="preserve"> </w:t>
      </w:r>
      <w:proofErr w:type="gramStart"/>
      <w:r w:rsidRPr="00C530E4">
        <w:rPr>
          <w:rFonts w:ascii="Times New Roman" w:hAnsi="Times New Roman" w:cs="Times New Roman"/>
        </w:rPr>
        <w:t>Индивидуальный проект</w:t>
      </w:r>
      <w:proofErr w:type="gramEnd"/>
      <w:r w:rsidRPr="00C530E4">
        <w:rPr>
          <w:rFonts w:ascii="Times New Roman" w:hAnsi="Times New Roman" w:cs="Times New Roman"/>
        </w:rPr>
        <w:t xml:space="preserve"> или учебное исследование может выполняться по любому из следующих направлений: социальное; бизнес-проектирование; исследовательское; инженерно-конструкторское; информационное; творческое.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Итоговый </w:t>
      </w:r>
      <w:proofErr w:type="gramStart"/>
      <w:r w:rsidRPr="00C530E4">
        <w:rPr>
          <w:rFonts w:ascii="Times New Roman" w:hAnsi="Times New Roman" w:cs="Times New Roman"/>
        </w:rPr>
        <w:t>индивидуальный проект</w:t>
      </w:r>
      <w:proofErr w:type="gramEnd"/>
      <w:r w:rsidRPr="00C530E4">
        <w:rPr>
          <w:rFonts w:ascii="Times New Roman" w:hAnsi="Times New Roman" w:cs="Times New Roman"/>
        </w:rPr>
        <w:t xml:space="preserve"> (учебное исследование) целесообразно оценивать по следующим критериям.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proofErr w:type="spellStart"/>
      <w:r w:rsidRPr="00C530E4">
        <w:rPr>
          <w:rFonts w:ascii="Times New Roman" w:hAnsi="Times New Roman" w:cs="Times New Roman"/>
        </w:rPr>
        <w:t>Сформированность</w:t>
      </w:r>
      <w:proofErr w:type="spellEnd"/>
      <w:r w:rsidRPr="00C530E4">
        <w:rPr>
          <w:rFonts w:ascii="Times New Roman" w:hAnsi="Times New Roman" w:cs="Times New Roman"/>
        </w:rPr>
        <w:t xml:space="preserve"> предметных знаний и способов действий, </w:t>
      </w:r>
      <w:proofErr w:type="gramStart"/>
      <w:r w:rsidRPr="00C530E4">
        <w:rPr>
          <w:rFonts w:ascii="Times New Roman" w:hAnsi="Times New Roman" w:cs="Times New Roman"/>
        </w:rPr>
        <w:t>проявляющаяся</w:t>
      </w:r>
      <w:proofErr w:type="gramEnd"/>
      <w:r w:rsidRPr="00C530E4">
        <w:rPr>
          <w:rFonts w:ascii="Times New Roman" w:hAnsi="Times New Roman" w:cs="Times New Roman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proofErr w:type="spellStart"/>
      <w:proofErr w:type="gramStart"/>
      <w:r w:rsidRPr="00C530E4">
        <w:rPr>
          <w:rFonts w:ascii="Times New Roman" w:hAnsi="Times New Roman" w:cs="Times New Roman"/>
        </w:rPr>
        <w:t>Сформированность</w:t>
      </w:r>
      <w:proofErr w:type="spellEnd"/>
      <w:r w:rsidRPr="00C530E4">
        <w:rPr>
          <w:rFonts w:ascii="Times New Roman" w:hAnsi="Times New Roman" w:cs="Times New Roman"/>
        </w:rPr>
        <w:t xml:space="preserve"> познавательных УУД в части способности к самостоятельному приобретению знаний и решению проблем, проявляющаяся в умении поставить проблему и сформулировать основной вопрос исследования, выбрать адекватные способы ее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макета, объекта, творческого решения и т.п. </w:t>
      </w:r>
      <w:proofErr w:type="gramEnd"/>
    </w:p>
    <w:p w:rsidR="00747F0D" w:rsidRPr="00C530E4" w:rsidRDefault="00747F0D" w:rsidP="00747F0D">
      <w:pPr>
        <w:rPr>
          <w:rFonts w:ascii="Times New Roman" w:hAnsi="Times New Roman" w:cs="Times New Roman"/>
        </w:rPr>
      </w:pPr>
      <w:proofErr w:type="spellStart"/>
      <w:r w:rsidRPr="00C530E4">
        <w:rPr>
          <w:rFonts w:ascii="Times New Roman" w:hAnsi="Times New Roman" w:cs="Times New Roman"/>
        </w:rPr>
        <w:t>Сформированность</w:t>
      </w:r>
      <w:proofErr w:type="spellEnd"/>
      <w:r w:rsidRPr="00C530E4">
        <w:rPr>
          <w:rFonts w:ascii="Times New Roman" w:hAnsi="Times New Roman" w:cs="Times New Roman"/>
        </w:rPr>
        <w:t xml:space="preserve"> регулятивных действий, </w:t>
      </w:r>
      <w:proofErr w:type="gramStart"/>
      <w:r w:rsidRPr="00C530E4">
        <w:rPr>
          <w:rFonts w:ascii="Times New Roman" w:hAnsi="Times New Roman" w:cs="Times New Roman"/>
        </w:rPr>
        <w:t>проявляющаяся</w:t>
      </w:r>
      <w:proofErr w:type="gramEnd"/>
      <w:r w:rsidRPr="00C530E4">
        <w:rPr>
          <w:rFonts w:ascii="Times New Roman" w:hAnsi="Times New Roman" w:cs="Times New Roman"/>
        </w:rPr>
        <w:t xml:space="preserve"> в умении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proofErr w:type="spellStart"/>
      <w:r w:rsidRPr="00C530E4">
        <w:rPr>
          <w:rFonts w:ascii="Times New Roman" w:hAnsi="Times New Roman" w:cs="Times New Roman"/>
        </w:rPr>
        <w:t>Сформированность</w:t>
      </w:r>
      <w:proofErr w:type="spellEnd"/>
      <w:r w:rsidRPr="00C530E4">
        <w:rPr>
          <w:rFonts w:ascii="Times New Roman" w:hAnsi="Times New Roman" w:cs="Times New Roman"/>
        </w:rPr>
        <w:t xml:space="preserve"> коммуникативных действий, </w:t>
      </w:r>
      <w:proofErr w:type="gramStart"/>
      <w:r w:rsidRPr="00C530E4">
        <w:rPr>
          <w:rFonts w:ascii="Times New Roman" w:hAnsi="Times New Roman" w:cs="Times New Roman"/>
        </w:rPr>
        <w:t>проявляющаяся</w:t>
      </w:r>
      <w:proofErr w:type="gramEnd"/>
      <w:r w:rsidRPr="00C530E4">
        <w:rPr>
          <w:rFonts w:ascii="Times New Roman" w:hAnsi="Times New Roman" w:cs="Times New Roman"/>
        </w:rPr>
        <w:t xml:space="preserve"> в умении ясно изложить и оформить выполненную работу, представить ее результаты, </w:t>
      </w:r>
      <w:proofErr w:type="spellStart"/>
      <w:r w:rsidRPr="00C530E4">
        <w:rPr>
          <w:rFonts w:ascii="Times New Roman" w:hAnsi="Times New Roman" w:cs="Times New Roman"/>
        </w:rPr>
        <w:t>аргументированно</w:t>
      </w:r>
      <w:proofErr w:type="spellEnd"/>
      <w:r w:rsidRPr="00C530E4">
        <w:rPr>
          <w:rFonts w:ascii="Times New Roman" w:hAnsi="Times New Roman" w:cs="Times New Roman"/>
        </w:rPr>
        <w:t xml:space="preserve"> ответить на вопросы.</w:t>
      </w:r>
    </w:p>
    <w:p w:rsidR="00D80653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 xml:space="preserve">Защита проекта осуществляется в процессе специально организованной деятельности комиссии образовательной организации или на школьной конференции. 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Результаты выполнения проекта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</w:t>
      </w:r>
    </w:p>
    <w:p w:rsidR="00747F0D" w:rsidRPr="00C530E4" w:rsidRDefault="00747F0D" w:rsidP="00747F0D">
      <w:pPr>
        <w:rPr>
          <w:rFonts w:ascii="Times New Roman" w:hAnsi="Times New Roman" w:cs="Times New Roman"/>
        </w:rPr>
      </w:pPr>
      <w:r w:rsidRPr="00C530E4">
        <w:rPr>
          <w:rFonts w:ascii="Times New Roman" w:hAnsi="Times New Roman" w:cs="Times New Roman"/>
        </w:rPr>
        <w:t>Итоговая отметка по предметам и междисциплинарным программам фиксируется в документе об уровне образования установленного образца – аттестате о среднем общем образовании.</w:t>
      </w:r>
    </w:p>
    <w:p w:rsidR="004D71FB" w:rsidRPr="00747F0D" w:rsidRDefault="004D71FB" w:rsidP="00747F0D">
      <w:pPr>
        <w:tabs>
          <w:tab w:val="left" w:pos="3300"/>
        </w:tabs>
      </w:pPr>
    </w:p>
    <w:sectPr w:rsidR="004D71FB" w:rsidRPr="00747F0D" w:rsidSect="00886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F0D" w:rsidRDefault="00747F0D" w:rsidP="00747F0D">
      <w:pPr>
        <w:spacing w:after="0" w:line="240" w:lineRule="auto"/>
      </w:pPr>
      <w:r>
        <w:separator/>
      </w:r>
    </w:p>
  </w:endnote>
  <w:endnote w:type="continuationSeparator" w:id="1">
    <w:p w:rsidR="00747F0D" w:rsidRDefault="00747F0D" w:rsidP="00747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F0D" w:rsidRDefault="00747F0D" w:rsidP="00747F0D">
      <w:pPr>
        <w:spacing w:after="0" w:line="240" w:lineRule="auto"/>
      </w:pPr>
      <w:r>
        <w:separator/>
      </w:r>
    </w:p>
  </w:footnote>
  <w:footnote w:type="continuationSeparator" w:id="1">
    <w:p w:rsidR="00747F0D" w:rsidRDefault="00747F0D" w:rsidP="00747F0D">
      <w:pPr>
        <w:spacing w:after="0" w:line="240" w:lineRule="auto"/>
      </w:pPr>
      <w:r>
        <w:continuationSeparator/>
      </w:r>
    </w:p>
  </w:footnote>
  <w:footnote w:id="2">
    <w:p w:rsidR="00747F0D" w:rsidRPr="000B0FD4" w:rsidRDefault="00747F0D" w:rsidP="00747F0D">
      <w:p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</w:p>
    <w:p w:rsidR="00747F0D" w:rsidRDefault="00747F0D" w:rsidP="00747F0D">
      <w:pPr>
        <w:pStyle w:val="a8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64B3B"/>
    <w:multiLevelType w:val="hybridMultilevel"/>
    <w:tmpl w:val="A4865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F2956"/>
    <w:multiLevelType w:val="hybridMultilevel"/>
    <w:tmpl w:val="2B086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FA0878"/>
    <w:multiLevelType w:val="hybridMultilevel"/>
    <w:tmpl w:val="1586F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837C9"/>
    <w:multiLevelType w:val="hybridMultilevel"/>
    <w:tmpl w:val="9808F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E0434B"/>
    <w:multiLevelType w:val="hybridMultilevel"/>
    <w:tmpl w:val="A4B43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6E17B6"/>
    <w:multiLevelType w:val="hybridMultilevel"/>
    <w:tmpl w:val="D0F26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71FB"/>
    <w:rsid w:val="00292E2D"/>
    <w:rsid w:val="002F5E6A"/>
    <w:rsid w:val="004D71FB"/>
    <w:rsid w:val="00553ADC"/>
    <w:rsid w:val="00747F0D"/>
    <w:rsid w:val="00886F4C"/>
    <w:rsid w:val="00D60F38"/>
    <w:rsid w:val="00D80653"/>
    <w:rsid w:val="00EE5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4C"/>
  </w:style>
  <w:style w:type="paragraph" w:styleId="2">
    <w:name w:val="heading 2"/>
    <w:aliases w:val="h2,H2,Numbered text 3"/>
    <w:basedOn w:val="a"/>
    <w:next w:val="a"/>
    <w:link w:val="20"/>
    <w:uiPriority w:val="9"/>
    <w:qFormat/>
    <w:rsid w:val="00747F0D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D71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D7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1F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D7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Numbered text 3 Знак"/>
    <w:basedOn w:val="a0"/>
    <w:link w:val="2"/>
    <w:uiPriority w:val="9"/>
    <w:rsid w:val="00747F0D"/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paragraph" w:styleId="a8">
    <w:name w:val="footnote text"/>
    <w:aliases w:val="Знак6,F1"/>
    <w:basedOn w:val="a"/>
    <w:link w:val="a9"/>
    <w:rsid w:val="00747F0D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aliases w:val="Знак6 Знак,F1 Знак"/>
    <w:basedOn w:val="a0"/>
    <w:link w:val="a8"/>
    <w:rsid w:val="00747F0D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D80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3513</Words>
  <Characters>20026</Characters>
  <Application>Microsoft Office Word</Application>
  <DocSecurity>0</DocSecurity>
  <Lines>166</Lines>
  <Paragraphs>46</Paragraphs>
  <ScaleCrop>false</ScaleCrop>
  <Company>home</Company>
  <LinksUpToDate>false</LinksUpToDate>
  <CharactersWithSpaces>23493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6</cp:revision>
  <dcterms:created xsi:type="dcterms:W3CDTF">2019-08-09T13:33:00Z</dcterms:created>
  <dcterms:modified xsi:type="dcterms:W3CDTF">2020-08-15T12:06:00Z</dcterms:modified>
</cp:coreProperties>
</file>